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6391"/>
        <w:gridCol w:w="696"/>
      </w:tblGrid>
      <w:tr w:rsidR="0086112E" w:rsidRPr="0086112E" w:rsidTr="00C207C2">
        <w:trPr>
          <w:trHeight w:val="699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86112E" w:rsidRPr="0086112E" w:rsidRDefault="00FE1D1B" w:rsidP="00FE1D1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FE1D1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Supplementary</w:t>
            </w:r>
            <w:r w:rsidR="0086112E" w:rsidRPr="0086112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T</w:t>
            </w:r>
            <w:r w:rsidR="0086112E" w:rsidRPr="0086112E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able 1: Search strategy</w:t>
            </w:r>
          </w:p>
        </w:tc>
      </w:tr>
      <w:tr w:rsidR="00C0203C" w:rsidRPr="0086112E" w:rsidTr="00C0203C">
        <w:trPr>
          <w:trHeight w:val="1275"/>
        </w:trPr>
        <w:tc>
          <w:tcPr>
            <w:tcW w:w="1186" w:type="pct"/>
            <w:shd w:val="clear" w:color="auto" w:fill="auto"/>
            <w:noWrap/>
            <w:vAlign w:val="center"/>
            <w:hideMark/>
          </w:tcPr>
          <w:p w:rsidR="00C0203C" w:rsidRPr="0086112E" w:rsidRDefault="00D03760" w:rsidP="00611B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="00611BEA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ubmed</w:t>
            </w:r>
          </w:p>
        </w:tc>
        <w:tc>
          <w:tcPr>
            <w:tcW w:w="3440" w:type="pct"/>
            <w:shd w:val="clear" w:color="auto" w:fill="auto"/>
            <w:vAlign w:val="center"/>
            <w:hideMark/>
          </w:tcPr>
          <w:p w:rsidR="00A90B85" w:rsidRPr="0086112E" w:rsidRDefault="00C0203C" w:rsidP="00C325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="00E348D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 w:rsidR="00A90B85"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nterior </w:t>
            </w:r>
            <w:r w:rsidR="00E348D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="00A90B85"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ruciate </w:t>
            </w:r>
            <w:r w:rsidR="00E348D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="00A90B85"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igament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? OR </w:t>
            </w:r>
            <w:r w:rsidR="00A90B85"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ACL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? OR </w:t>
            </w:r>
            <w:r w:rsidR="00E348D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 w:rsid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nterior </w:t>
            </w:r>
            <w:r w:rsidR="0029134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="00A90B85"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ruciate </w:t>
            </w:r>
            <w:r w:rsidR="0029134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="00A90B85"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igament </w:t>
            </w:r>
            <w:r w:rsidR="00A90B85" w:rsidRPr="0029134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reconstruction</w:t>
            </w:r>
            <w:r w:rsidR="00291343" w:rsidRPr="0029134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?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</w:t>
            </w:r>
            <w:r w:rsidR="00A90B85"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isolated intra-articular reconstruction</w:t>
            </w:r>
            <w:r w:rsidR="00A90B85" w:rsidRPr="0029134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?)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90B8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AND</w:t>
            </w:r>
            <w:r w:rsidR="0029134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="00A90B85"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ALL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? OR </w:t>
            </w:r>
            <w:r w:rsidR="00E348D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 w:rsidR="00A90B85"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nterolateral </w:t>
            </w:r>
            <w:r w:rsidR="0029134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igament </w:t>
            </w:r>
            <w:r w:rsidR="0029134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  <w:r w:rsidR="00A90B85"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econstruction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? OR </w:t>
            </w:r>
            <w:r w:rsidR="0029134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k</w:t>
            </w:r>
            <w:r w:rsidR="00A90B85"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nee extra-articular reconstruction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? OR </w:t>
            </w:r>
            <w:r w:rsidR="00A90B85"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ACL combined reconstruction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? OR </w:t>
            </w:r>
            <w:r w:rsidR="00A90B85"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extra-articular tenodesis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?</w:t>
            </w:r>
            <w:r w:rsidR="00A90B8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OR </w:t>
            </w:r>
            <w:r w:rsidR="00A90B85"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ACL with lateral tenodesis reconstruction</w:t>
            </w:r>
            <w:r w:rsidR="0029134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?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:rsidR="00C0203C" w:rsidRPr="0086112E" w:rsidRDefault="00291343" w:rsidP="00C325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1510</w:t>
            </w:r>
          </w:p>
        </w:tc>
      </w:tr>
      <w:tr w:rsidR="00C0203C" w:rsidRPr="0086112E" w:rsidTr="00C0203C">
        <w:trPr>
          <w:trHeight w:val="1980"/>
        </w:trPr>
        <w:tc>
          <w:tcPr>
            <w:tcW w:w="1186" w:type="pct"/>
            <w:shd w:val="clear" w:color="auto" w:fill="auto"/>
            <w:noWrap/>
            <w:vAlign w:val="center"/>
            <w:hideMark/>
          </w:tcPr>
          <w:p w:rsidR="0086112E" w:rsidRPr="0086112E" w:rsidRDefault="0086112E" w:rsidP="00611B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11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 w:rsidR="00611BEA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mbase</w:t>
            </w:r>
          </w:p>
        </w:tc>
        <w:tc>
          <w:tcPr>
            <w:tcW w:w="3440" w:type="pct"/>
            <w:shd w:val="clear" w:color="auto" w:fill="auto"/>
            <w:vAlign w:val="center"/>
            <w:hideMark/>
          </w:tcPr>
          <w:p w:rsidR="00BE0DF1" w:rsidRPr="0086112E" w:rsidRDefault="00173F33" w:rsidP="00173F3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('anterior cruciate ligament'/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'anterior cruciate ligament' OR (anterior AND cruciate AND ('ligament'/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ligament)) OR '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acl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acl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'anterior cruciate ligament reconstruction'/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'anterior cruciate ligament reconstruction' OR (anterior AND cruciate AND ('ligament'/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ligament) AND ('reconstruction'/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reconstruction)) OR 'isolated intra-articular reconstruction' OR (isolated AND 'intra articular' AND ('reconstruction'/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reconstruction))) AND ('anterolateral ligament reconstruction'/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'anterolateral ligament reconstruction' OR (anterolateral AND ('ligament'/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ligament) AND ('reconstruction'/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reconstruction)) OR 'knee extra-articular reconstruction' OR (('knee'/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knee) AND 'extra articular' AND ('reconstruction'/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reconstruction)) OR '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acl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combined reconstruction' OR (('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acl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acl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 AND combined AND ('reconstruction'/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reconstruction)) OR 'extra-articular tenodesis' OR ('extra articular' AND ('tenodesis'/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tenodesis)) OR '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acl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with lateral tenodesis reconstruction' OR (('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acl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acl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 AND with AND lateral AND ('tenodesis'/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tenodesis) AND ('reconstruction'/</w:t>
            </w:r>
            <w:proofErr w:type="spellStart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exp</w:t>
            </w:r>
            <w:proofErr w:type="spellEnd"/>
            <w:r w:rsidRPr="00173F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OR reconstruction)))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:rsidR="00271608" w:rsidRPr="0086112E" w:rsidRDefault="00173F33" w:rsidP="00611B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1150</w:t>
            </w:r>
          </w:p>
        </w:tc>
      </w:tr>
      <w:tr w:rsidR="00C0203C" w:rsidRPr="0086112E" w:rsidTr="00C0203C">
        <w:trPr>
          <w:trHeight w:val="690"/>
        </w:trPr>
        <w:tc>
          <w:tcPr>
            <w:tcW w:w="1186" w:type="pct"/>
            <w:shd w:val="clear" w:color="auto" w:fill="auto"/>
            <w:vAlign w:val="center"/>
            <w:hideMark/>
          </w:tcPr>
          <w:p w:rsidR="0086112E" w:rsidRPr="0086112E" w:rsidRDefault="0086112E" w:rsidP="00611B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6112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Cochrane </w:t>
            </w:r>
            <w:r w:rsidR="00611BEA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ibrary</w:t>
            </w:r>
          </w:p>
        </w:tc>
        <w:tc>
          <w:tcPr>
            <w:tcW w:w="3440" w:type="pct"/>
            <w:shd w:val="clear" w:color="auto" w:fill="auto"/>
            <w:vAlign w:val="center"/>
            <w:hideMark/>
          </w:tcPr>
          <w:p w:rsidR="0086112E" w:rsidRPr="00536AEC" w:rsidRDefault="00291343" w:rsidP="00D037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nterior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ruciate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igament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or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ACL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or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(a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nterior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ruciate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igament </w:t>
            </w:r>
            <w:r w:rsidRPr="0029134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reconstruction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) or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isolated intra-articular reconstruction</w:t>
            </w:r>
            <w:r w:rsidRPr="0029134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AND 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ALL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or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(a</w:t>
            </w:r>
            <w:r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nterolateral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igament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  <w:r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econstruction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or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(k</w:t>
            </w:r>
            <w:r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nee extra-articular reconstruction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or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ACL combined reconstruction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or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extra-articular tenodesis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) or (</w:t>
            </w:r>
            <w:r w:rsidRPr="002913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ACL with lateral tenodesis reconstruction</w:t>
            </w:r>
            <w:r w:rsidRPr="006D2EE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  <w:r w:rsidR="00E348DC" w:rsidRPr="00B729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.</w:t>
            </w:r>
            <w:proofErr w:type="spellStart"/>
            <w:r w:rsidR="00E348DC" w:rsidRPr="00B729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af</w:t>
            </w:r>
            <w:proofErr w:type="spellEnd"/>
            <w:r w:rsidR="00E348DC" w:rsidRPr="00B7294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374" w:type="pct"/>
            <w:shd w:val="clear" w:color="auto" w:fill="auto"/>
            <w:noWrap/>
            <w:vAlign w:val="center"/>
            <w:hideMark/>
          </w:tcPr>
          <w:p w:rsidR="0086112E" w:rsidRPr="0086112E" w:rsidRDefault="00D03760" w:rsidP="00536AE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="00536AE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:rsidR="0066610A" w:rsidRDefault="0066610A" w:rsidP="0086112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page" w:horzAnchor="margin" w:tblpXSpec="center" w:tblpY="1709"/>
        <w:tblW w:w="5431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1033"/>
        <w:gridCol w:w="2607"/>
        <w:gridCol w:w="1840"/>
        <w:gridCol w:w="856"/>
        <w:gridCol w:w="706"/>
        <w:gridCol w:w="1279"/>
      </w:tblGrid>
      <w:tr w:rsidR="00E26409" w:rsidRPr="00330C2F" w:rsidTr="00E26409">
        <w:trPr>
          <w:trHeight w:val="277"/>
        </w:trPr>
        <w:tc>
          <w:tcPr>
            <w:tcW w:w="5000" w:type="pct"/>
            <w:gridSpan w:val="7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26409" w:rsidRPr="00330C2F" w:rsidRDefault="00E26409" w:rsidP="00E2640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6409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lastRenderedPageBreak/>
              <w:t xml:space="preserve">Supplementary Table 2. </w:t>
            </w:r>
            <w:r w:rsidRPr="00E2640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The results of MINORS score.</w:t>
            </w:r>
          </w:p>
        </w:tc>
      </w:tr>
      <w:tr w:rsidR="00E26409" w:rsidRPr="00330C2F" w:rsidTr="00E26409">
        <w:trPr>
          <w:trHeight w:val="277"/>
        </w:trPr>
        <w:tc>
          <w:tcPr>
            <w:tcW w:w="87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26409" w:rsidRPr="00E26409" w:rsidRDefault="00E26409" w:rsidP="00E26409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26409"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Study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26409" w:rsidRPr="00E26409" w:rsidRDefault="00E26409" w:rsidP="00E26409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26409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</w:rPr>
              <w:t>Country</w:t>
            </w:r>
          </w:p>
        </w:tc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26409" w:rsidRPr="00315FA0" w:rsidRDefault="00E26409" w:rsidP="00E264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No. of groups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26409" w:rsidRPr="00330C2F" w:rsidRDefault="00E26409" w:rsidP="00E264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Follow-up (months)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E26409" w:rsidRPr="00330C2F" w:rsidRDefault="00E26409" w:rsidP="00E264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Study design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26409" w:rsidRPr="00330C2F" w:rsidRDefault="00E26409" w:rsidP="00E264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LOE</w:t>
            </w:r>
            <w:proofErr w:type="spellEnd"/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26409" w:rsidRPr="00330C2F" w:rsidRDefault="00E26409" w:rsidP="00E2640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MINORS score</w:t>
            </w:r>
          </w:p>
        </w:tc>
      </w:tr>
      <w:tr w:rsidR="00E26409" w:rsidRPr="00330C2F" w:rsidTr="00E26409">
        <w:trPr>
          <w:trHeight w:val="274"/>
        </w:trPr>
        <w:tc>
          <w:tcPr>
            <w:tcW w:w="876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, 2019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Korea</w:t>
            </w:r>
          </w:p>
        </w:tc>
        <w:tc>
          <w:tcPr>
            <w:tcW w:w="1292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 (ACLR/ACLR+ALLR)</w:t>
            </w:r>
          </w:p>
        </w:tc>
        <w:tc>
          <w:tcPr>
            <w:tcW w:w="912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38.2 ± 8.2</w:t>
            </w:r>
          </w:p>
        </w:tc>
        <w:tc>
          <w:tcPr>
            <w:tcW w:w="424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35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E26409" w:rsidRPr="00330C2F" w:rsidTr="00E26409">
        <w:trPr>
          <w:trHeight w:val="274"/>
        </w:trPr>
        <w:tc>
          <w:tcPr>
            <w:tcW w:w="876" w:type="pct"/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Helito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, 2018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Brazil</w:t>
            </w:r>
          </w:p>
        </w:tc>
        <w:tc>
          <w:tcPr>
            <w:tcW w:w="1292" w:type="pct"/>
            <w:shd w:val="clear" w:color="000000" w:fill="FFFFFF"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 (ACLR/ACLR+ALLR)</w:t>
            </w:r>
          </w:p>
        </w:tc>
        <w:tc>
          <w:tcPr>
            <w:tcW w:w="912" w:type="pct"/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 (24-29)</w:t>
            </w:r>
          </w:p>
        </w:tc>
        <w:tc>
          <w:tcPr>
            <w:tcW w:w="424" w:type="pct"/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350" w:type="pct"/>
            <w:shd w:val="clear" w:color="000000" w:fill="FFFFFF"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</w:tr>
      <w:tr w:rsidR="00E26409" w:rsidRPr="00330C2F" w:rsidTr="00E26409">
        <w:trPr>
          <w:trHeight w:val="274"/>
        </w:trPr>
        <w:tc>
          <w:tcPr>
            <w:tcW w:w="876" w:type="pct"/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Imbert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, 2017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Italy</w:t>
            </w:r>
          </w:p>
        </w:tc>
        <w:tc>
          <w:tcPr>
            <w:tcW w:w="1292" w:type="pct"/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 (ACLR/ACLR+EAR)</w:t>
            </w:r>
          </w:p>
        </w:tc>
        <w:tc>
          <w:tcPr>
            <w:tcW w:w="912" w:type="pct"/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During surgery</w:t>
            </w:r>
          </w:p>
        </w:tc>
        <w:tc>
          <w:tcPr>
            <w:tcW w:w="424" w:type="pct"/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350" w:type="pct"/>
            <w:shd w:val="clear" w:color="000000" w:fill="FFFFFF"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E26409" w:rsidRPr="00330C2F" w:rsidTr="00E26409">
        <w:trPr>
          <w:trHeight w:val="274"/>
        </w:trPr>
        <w:tc>
          <w:tcPr>
            <w:tcW w:w="876" w:type="pct"/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Sonnery-Cottet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, 2017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France</w:t>
            </w:r>
          </w:p>
        </w:tc>
        <w:tc>
          <w:tcPr>
            <w:tcW w:w="1292" w:type="pct"/>
            <w:shd w:val="clear" w:color="000000" w:fill="FFFFFF"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 (ACLR/ACLR+ALLR)</w:t>
            </w:r>
          </w:p>
        </w:tc>
        <w:tc>
          <w:tcPr>
            <w:tcW w:w="912" w:type="pct"/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 ± 8.4</w:t>
            </w:r>
          </w:p>
        </w:tc>
        <w:tc>
          <w:tcPr>
            <w:tcW w:w="424" w:type="pct"/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</w:tr>
      <w:tr w:rsidR="00E26409" w:rsidRPr="00330C2F" w:rsidTr="00E26409">
        <w:trPr>
          <w:trHeight w:val="274"/>
        </w:trPr>
        <w:tc>
          <w:tcPr>
            <w:tcW w:w="876" w:type="pct"/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Zhang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, 2016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92" w:type="pct"/>
            <w:shd w:val="clear" w:color="000000" w:fill="FFFFFF"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 (ACLR/ACLR+ALLR)</w:t>
            </w:r>
          </w:p>
        </w:tc>
        <w:tc>
          <w:tcPr>
            <w:tcW w:w="912" w:type="pct"/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3/6/12</w:t>
            </w:r>
          </w:p>
        </w:tc>
        <w:tc>
          <w:tcPr>
            <w:tcW w:w="424" w:type="pct"/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</w:tr>
      <w:tr w:rsidR="00E26409" w:rsidRPr="00330C2F" w:rsidTr="00E26409">
        <w:trPr>
          <w:trHeight w:val="274"/>
        </w:trPr>
        <w:tc>
          <w:tcPr>
            <w:tcW w:w="876" w:type="pct"/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Ferretti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, 2016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Italy</w:t>
            </w:r>
          </w:p>
        </w:tc>
        <w:tc>
          <w:tcPr>
            <w:tcW w:w="1292" w:type="pct"/>
            <w:shd w:val="clear" w:color="000000" w:fill="FFFFFF"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 (ACLR/ACLR+ALLR)</w:t>
            </w:r>
          </w:p>
        </w:tc>
        <w:tc>
          <w:tcPr>
            <w:tcW w:w="912" w:type="pct"/>
            <w:shd w:val="clear" w:color="000000" w:fill="FFFFFF"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 (121-128 )</w:t>
            </w:r>
          </w:p>
        </w:tc>
        <w:tc>
          <w:tcPr>
            <w:tcW w:w="424" w:type="pct"/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</w:tr>
      <w:tr w:rsidR="00E26409" w:rsidRPr="00330C2F" w:rsidTr="00E26409">
        <w:trPr>
          <w:trHeight w:val="274"/>
        </w:trPr>
        <w:tc>
          <w:tcPr>
            <w:tcW w:w="876" w:type="pct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131413"/>
                <w:kern w:val="0"/>
                <w:sz w:val="24"/>
                <w:szCs w:val="24"/>
              </w:rPr>
            </w:pPr>
            <w:proofErr w:type="spellStart"/>
            <w:r w:rsidRPr="00315FA0">
              <w:rPr>
                <w:rFonts w:ascii="Times New Roman" w:eastAsia="等线" w:hAnsi="Times New Roman" w:cs="Times New Roman"/>
                <w:color w:val="131413"/>
                <w:kern w:val="0"/>
                <w:sz w:val="24"/>
                <w:szCs w:val="24"/>
              </w:rPr>
              <w:t>Vadala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131413"/>
                <w:kern w:val="0"/>
                <w:sz w:val="24"/>
                <w:szCs w:val="24"/>
              </w:rPr>
              <w:t>, 2012</w:t>
            </w:r>
          </w:p>
        </w:tc>
        <w:tc>
          <w:tcPr>
            <w:tcW w:w="512" w:type="pct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Italy</w:t>
            </w:r>
          </w:p>
        </w:tc>
        <w:tc>
          <w:tcPr>
            <w:tcW w:w="1292" w:type="pct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 (ACLR/ACLR+EAR)</w:t>
            </w:r>
          </w:p>
        </w:tc>
        <w:tc>
          <w:tcPr>
            <w:tcW w:w="912" w:type="pct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43.1 (36–50)</w:t>
            </w:r>
          </w:p>
        </w:tc>
        <w:tc>
          <w:tcPr>
            <w:tcW w:w="424" w:type="pct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350" w:type="pct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3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</w:tr>
      <w:tr w:rsidR="00E26409" w:rsidRPr="00330C2F" w:rsidTr="00E26409">
        <w:trPr>
          <w:trHeight w:val="274"/>
        </w:trPr>
        <w:tc>
          <w:tcPr>
            <w:tcW w:w="876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Monaco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, 2007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Italy</w:t>
            </w:r>
          </w:p>
        </w:tc>
        <w:tc>
          <w:tcPr>
            <w:tcW w:w="1292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409" w:rsidRPr="00315FA0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15F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 (ACLR/ACLR+EAR)</w:t>
            </w:r>
          </w:p>
        </w:tc>
        <w:tc>
          <w:tcPr>
            <w:tcW w:w="912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During surgery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3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409" w:rsidRPr="00330C2F" w:rsidRDefault="00E26409" w:rsidP="00A04FA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0C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</w:tr>
      <w:tr w:rsidR="00E26409" w:rsidRPr="00330C2F" w:rsidTr="00E26409">
        <w:trPr>
          <w:trHeight w:val="274"/>
        </w:trPr>
        <w:tc>
          <w:tcPr>
            <w:tcW w:w="5000" w:type="pct"/>
            <w:gridSpan w:val="7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</w:tcPr>
          <w:p w:rsidR="00E26409" w:rsidRPr="00330C2F" w:rsidRDefault="00E26409" w:rsidP="00E2640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640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ACLR, anterior cruciate ligament reconstruction; ALLR, anatomic anterolateral ligament reconstruction; EAR, extra-articular reconstruction; P, prospective; R, retrospective; </w:t>
            </w:r>
            <w:proofErr w:type="spellStart"/>
            <w:r w:rsidRPr="00E2640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LOE</w:t>
            </w:r>
            <w:proofErr w:type="spellEnd"/>
            <w:r w:rsidRPr="00E2640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 level of evidence; MINORS, methodological index for non-randomized studies.</w:t>
            </w:r>
          </w:p>
        </w:tc>
      </w:tr>
    </w:tbl>
    <w:p w:rsidR="005535D5" w:rsidRPr="0079784C" w:rsidRDefault="005535D5" w:rsidP="005535D5">
      <w:pPr>
        <w:spacing w:line="360" w:lineRule="auto"/>
        <w:rPr>
          <w:sz w:val="24"/>
          <w:szCs w:val="24"/>
        </w:rPr>
      </w:pPr>
      <w:r w:rsidRPr="0079784C">
        <w:rPr>
          <w:noProof/>
          <w:sz w:val="24"/>
          <w:szCs w:val="24"/>
        </w:rPr>
        <w:lastRenderedPageBreak/>
        <w:drawing>
          <wp:inline distT="0" distB="0" distL="0" distR="0" wp14:anchorId="55495A35" wp14:editId="7A167539">
            <wp:extent cx="5761355" cy="8299217"/>
            <wp:effectExtent l="0" t="0" r="0" b="6985"/>
            <wp:docPr id="1" name="图片 1" descr="C:\Users\Administrator\Desktop\Cheng-ACL\Submit\Submit to KSSTA\Appendix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Cheng-ACL\Submit\Submit to KSSTA\Appendix Figure 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29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5D5" w:rsidRPr="0079784C" w:rsidRDefault="00FE1D1B" w:rsidP="005535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D1B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Supplementary</w:t>
      </w:r>
      <w:r w:rsidR="005535D5" w:rsidRPr="0079784C">
        <w:rPr>
          <w:rFonts w:ascii="Times New Roman" w:hAnsi="Times New Roman" w:cs="Times New Roman" w:hint="eastAsia"/>
          <w:b/>
          <w:sz w:val="24"/>
          <w:szCs w:val="24"/>
        </w:rPr>
        <w:t xml:space="preserve"> Fig. 1</w:t>
      </w:r>
      <w:r w:rsidR="005535D5" w:rsidRPr="0079784C">
        <w:rPr>
          <w:rFonts w:ascii="Times New Roman" w:hAnsi="Times New Roman" w:cs="Times New Roman"/>
          <w:sz w:val="24"/>
          <w:szCs w:val="24"/>
        </w:rPr>
        <w:t xml:space="preserve"> The results of quality assessment 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5535D5" w:rsidRPr="0079784C">
        <w:rPr>
          <w:rFonts w:ascii="Times New Roman" w:hAnsi="Times New Roman" w:cs="Times New Roman"/>
          <w:sz w:val="24"/>
          <w:szCs w:val="24"/>
        </w:rPr>
        <w:t>randomized studies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.</w:t>
      </w:r>
    </w:p>
    <w:p w:rsidR="005535D5" w:rsidRPr="0079784C" w:rsidRDefault="005535D5" w:rsidP="005535D5">
      <w:pPr>
        <w:spacing w:line="360" w:lineRule="auto"/>
        <w:rPr>
          <w:sz w:val="24"/>
          <w:szCs w:val="24"/>
        </w:rPr>
      </w:pPr>
      <w:r w:rsidRPr="0079784C">
        <w:rPr>
          <w:noProof/>
          <w:sz w:val="24"/>
          <w:szCs w:val="24"/>
        </w:rPr>
        <w:lastRenderedPageBreak/>
        <w:drawing>
          <wp:inline distT="0" distB="0" distL="0" distR="0" wp14:anchorId="4A9C00F8" wp14:editId="5DDE0E45">
            <wp:extent cx="5761355" cy="2753072"/>
            <wp:effectExtent l="0" t="0" r="0" b="9525"/>
            <wp:docPr id="3" name="图片 3" descr="C:\Users\Administrator\Desktop\Cheng-ACL\Submit\Submit to KSSTA\Appendix Figure 3. pivot shift _二分类 of ALL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Cheng-ACL\Submit\Submit to KSSTA\Appendix Figure 3. pivot shift _二分类 of ALLR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5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5D5" w:rsidRPr="0079784C" w:rsidRDefault="00FE1D1B" w:rsidP="005535D5">
      <w:pPr>
        <w:spacing w:line="360" w:lineRule="auto"/>
        <w:ind w:rightChars="-230" w:right="-483"/>
        <w:rPr>
          <w:sz w:val="24"/>
          <w:szCs w:val="24"/>
        </w:rPr>
      </w:pPr>
      <w:r w:rsidRPr="00FE1D1B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Supplementary</w:t>
      </w:r>
      <w:r w:rsidR="005535D5" w:rsidRPr="0079784C">
        <w:rPr>
          <w:rFonts w:ascii="Times New Roman" w:hAnsi="Times New Roman" w:cs="Times New Roman" w:hint="eastAsia"/>
          <w:b/>
          <w:sz w:val="24"/>
          <w:szCs w:val="24"/>
        </w:rPr>
        <w:t xml:space="preserve"> Fig. 2</w:t>
      </w:r>
      <w:r w:rsidR="005535D5" w:rsidRPr="0079784C">
        <w:rPr>
          <w:rFonts w:ascii="Times New Roman" w:hAnsi="Times New Roman" w:cs="Times New Roman"/>
          <w:sz w:val="24"/>
          <w:szCs w:val="24"/>
        </w:rPr>
        <w:t xml:space="preserve"> Forest plot comparing 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the p</w:t>
      </w:r>
      <w:r w:rsidR="005535D5" w:rsidRPr="0079784C">
        <w:rPr>
          <w:rFonts w:ascii="Times New Roman" w:hAnsi="Times New Roman" w:cs="Times New Roman"/>
          <w:sz w:val="24"/>
          <w:szCs w:val="24"/>
        </w:rPr>
        <w:t>ivot shift test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535D5" w:rsidRPr="0079784C">
        <w:rPr>
          <w:rFonts w:ascii="Times New Roman" w:hAnsi="Times New Roman" w:cs="Times New Roman"/>
          <w:sz w:val="24"/>
          <w:szCs w:val="24"/>
        </w:rPr>
        <w:t>outcomes between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 single ACL reconstruction and ACL+ALL</w:t>
      </w:r>
      <w:r w:rsidR="005535D5" w:rsidRPr="0079784C">
        <w:rPr>
          <w:rFonts w:ascii="Times New Roman" w:hAnsi="Times New Roman" w:cs="Times New Roman"/>
          <w:sz w:val="24"/>
          <w:szCs w:val="24"/>
        </w:rPr>
        <w:t xml:space="preserve"> reconstruction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s. (ACL, </w:t>
      </w:r>
      <w:r w:rsidR="005535D5" w:rsidRPr="0079784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anterior cruciate ligament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; ALL, </w:t>
      </w:r>
      <w:r w:rsidR="005535D5" w:rsidRPr="0079784C">
        <w:rPr>
          <w:rFonts w:ascii="Times New Roman" w:hAnsi="Times New Roman" w:cs="Times New Roman"/>
          <w:color w:val="000000"/>
          <w:sz w:val="24"/>
          <w:szCs w:val="24"/>
        </w:rPr>
        <w:t>anterolateral ligament</w:t>
      </w:r>
      <w:r w:rsidR="005535D5" w:rsidRPr="0079784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; 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WMD</w:t>
      </w:r>
      <w:r w:rsidR="005535D5" w:rsidRPr="0079784C">
        <w:rPr>
          <w:rFonts w:ascii="Times New Roman" w:hAnsi="Times New Roman" w:cs="Times New Roman"/>
          <w:sz w:val="24"/>
          <w:szCs w:val="24"/>
        </w:rPr>
        <w:t>, weighted mean difference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; CI</w:t>
      </w:r>
      <w:r w:rsidR="005535D5" w:rsidRPr="0079784C">
        <w:rPr>
          <w:rFonts w:ascii="Times New Roman" w:hAnsi="Times New Roman"/>
          <w:sz w:val="24"/>
          <w:szCs w:val="24"/>
        </w:rPr>
        <w:t>, confidence interval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)</w:t>
      </w:r>
      <w:r w:rsidR="005535D5" w:rsidRPr="0079784C">
        <w:rPr>
          <w:sz w:val="24"/>
          <w:szCs w:val="24"/>
        </w:rPr>
        <w:br w:type="page"/>
      </w:r>
    </w:p>
    <w:p w:rsidR="005535D5" w:rsidRPr="0079784C" w:rsidRDefault="005535D5" w:rsidP="005535D5">
      <w:pPr>
        <w:spacing w:line="360" w:lineRule="auto"/>
        <w:rPr>
          <w:sz w:val="24"/>
          <w:szCs w:val="24"/>
        </w:rPr>
      </w:pPr>
      <w:r w:rsidRPr="0079784C">
        <w:rPr>
          <w:noProof/>
          <w:sz w:val="24"/>
          <w:szCs w:val="24"/>
        </w:rPr>
        <w:lastRenderedPageBreak/>
        <w:drawing>
          <wp:inline distT="0" distB="0" distL="0" distR="0" wp14:anchorId="2AD667A7" wp14:editId="7E532B6F">
            <wp:extent cx="5761355" cy="3253941"/>
            <wp:effectExtent l="0" t="0" r="0" b="3810"/>
            <wp:docPr id="4" name="图片 4" descr="C:\Users\Administrator\Desktop\Cheng-ACL\Submit\Submit to KSSTA\Appendix Figure 4. Lachman二分类of ALL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Cheng-ACL\Submit\Submit to KSSTA\Appendix Figure 4. Lachman二分类of ALLR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5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5D5" w:rsidRPr="0079784C" w:rsidRDefault="00FE1D1B" w:rsidP="005535D5">
      <w:pPr>
        <w:spacing w:line="360" w:lineRule="auto"/>
        <w:ind w:rightChars="-230" w:right="-483"/>
        <w:rPr>
          <w:rFonts w:ascii="Times New Roman" w:hAnsi="Times New Roman" w:cs="Times New Roman"/>
          <w:sz w:val="24"/>
          <w:szCs w:val="24"/>
        </w:rPr>
      </w:pPr>
      <w:r w:rsidRPr="00FE1D1B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Supplementary</w:t>
      </w:r>
      <w:r w:rsidR="005535D5" w:rsidRPr="0079784C">
        <w:rPr>
          <w:rFonts w:ascii="Times New Roman" w:hAnsi="Times New Roman" w:cs="Times New Roman" w:hint="eastAsia"/>
          <w:b/>
          <w:sz w:val="24"/>
          <w:szCs w:val="24"/>
        </w:rPr>
        <w:t xml:space="preserve"> Fig. 3 </w:t>
      </w:r>
      <w:r w:rsidR="005535D5" w:rsidRPr="0079784C">
        <w:rPr>
          <w:rFonts w:ascii="Times New Roman" w:hAnsi="Times New Roman" w:cs="Times New Roman"/>
          <w:sz w:val="24"/>
          <w:szCs w:val="24"/>
        </w:rPr>
        <w:t xml:space="preserve">Forest plot comparing 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5535D5" w:rsidRPr="0079784C">
        <w:rPr>
          <w:rFonts w:ascii="Times New Roman" w:hAnsi="Times New Roman" w:cs="Times New Roman"/>
          <w:sz w:val="24"/>
          <w:szCs w:val="24"/>
        </w:rPr>
        <w:t>Lachman test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535D5" w:rsidRPr="0079784C">
        <w:rPr>
          <w:rFonts w:ascii="Times New Roman" w:hAnsi="Times New Roman" w:cs="Times New Roman"/>
          <w:sz w:val="24"/>
          <w:szCs w:val="24"/>
        </w:rPr>
        <w:t>outcomes between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 single ACL reconstruction and ACL+ALL</w:t>
      </w:r>
      <w:r w:rsidR="005535D5" w:rsidRPr="0079784C">
        <w:rPr>
          <w:rFonts w:ascii="Times New Roman" w:hAnsi="Times New Roman" w:cs="Times New Roman"/>
          <w:sz w:val="24"/>
          <w:szCs w:val="24"/>
        </w:rPr>
        <w:t xml:space="preserve"> reconstruction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s. (ACL, </w:t>
      </w:r>
      <w:r w:rsidR="005535D5" w:rsidRPr="0079784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anterior cruciate ligament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; ALL, </w:t>
      </w:r>
      <w:r w:rsidR="005535D5" w:rsidRPr="0079784C">
        <w:rPr>
          <w:rFonts w:ascii="Times New Roman" w:hAnsi="Times New Roman" w:cs="Times New Roman"/>
          <w:color w:val="000000"/>
          <w:sz w:val="24"/>
          <w:szCs w:val="24"/>
        </w:rPr>
        <w:t>anterolateral ligament</w:t>
      </w:r>
      <w:r w:rsidR="005535D5" w:rsidRPr="0079784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; 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WMD</w:t>
      </w:r>
      <w:r w:rsidR="005535D5" w:rsidRPr="0079784C">
        <w:rPr>
          <w:rFonts w:ascii="Times New Roman" w:hAnsi="Times New Roman" w:cs="Times New Roman"/>
          <w:sz w:val="24"/>
          <w:szCs w:val="24"/>
        </w:rPr>
        <w:t>, weighted mean difference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; CI</w:t>
      </w:r>
      <w:r w:rsidR="005535D5" w:rsidRPr="0079784C">
        <w:rPr>
          <w:rFonts w:ascii="Times New Roman" w:hAnsi="Times New Roman"/>
          <w:sz w:val="24"/>
          <w:szCs w:val="24"/>
        </w:rPr>
        <w:t>, confidence interval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)</w:t>
      </w:r>
      <w:r w:rsidR="005535D5" w:rsidRPr="0079784C">
        <w:rPr>
          <w:rFonts w:ascii="Times New Roman" w:hAnsi="Times New Roman" w:cs="Times New Roman"/>
          <w:sz w:val="24"/>
          <w:szCs w:val="24"/>
        </w:rPr>
        <w:br w:type="page"/>
      </w:r>
    </w:p>
    <w:p w:rsidR="005535D5" w:rsidRPr="0079784C" w:rsidRDefault="005535D5" w:rsidP="005535D5">
      <w:pPr>
        <w:spacing w:line="360" w:lineRule="auto"/>
        <w:rPr>
          <w:sz w:val="24"/>
          <w:szCs w:val="24"/>
        </w:rPr>
      </w:pPr>
      <w:r w:rsidRPr="0079784C">
        <w:rPr>
          <w:noProof/>
          <w:sz w:val="24"/>
          <w:szCs w:val="24"/>
        </w:rPr>
        <w:lastRenderedPageBreak/>
        <w:drawing>
          <wp:inline distT="0" distB="0" distL="0" distR="0" wp14:anchorId="57B64340" wp14:editId="063EC6BF">
            <wp:extent cx="5761355" cy="2943115"/>
            <wp:effectExtent l="0" t="0" r="0" b="0"/>
            <wp:docPr id="5" name="图片 5" descr="C:\Users\Administrator\Desktop\Cheng-ACL\Submit\Submit to KSSTA\Appendix Figure 5. IKDC of ALL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Cheng-ACL\Submit\Submit to KSSTA\Appendix Figure 5. IKDC of ALLR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94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5D5" w:rsidRPr="0079784C" w:rsidRDefault="00FE1D1B" w:rsidP="005535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D1B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Supplementary</w:t>
      </w:r>
      <w:r w:rsidR="005535D5" w:rsidRPr="0079784C">
        <w:rPr>
          <w:rFonts w:ascii="Times New Roman" w:hAnsi="Times New Roman" w:cs="Times New Roman" w:hint="eastAsia"/>
          <w:b/>
          <w:sz w:val="24"/>
          <w:szCs w:val="24"/>
        </w:rPr>
        <w:t xml:space="preserve"> Fig. 4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535D5" w:rsidRPr="0079784C">
        <w:rPr>
          <w:rFonts w:ascii="Times New Roman" w:hAnsi="Times New Roman" w:cs="Times New Roman"/>
          <w:sz w:val="24"/>
          <w:szCs w:val="24"/>
        </w:rPr>
        <w:t xml:space="preserve">Forest plot comparing 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5535D5" w:rsidRPr="0079784C">
        <w:rPr>
          <w:rFonts w:ascii="Times New Roman" w:hAnsi="Times New Roman" w:cs="Times New Roman"/>
          <w:sz w:val="24"/>
          <w:szCs w:val="24"/>
        </w:rPr>
        <w:t>IKDC score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535D5" w:rsidRPr="0079784C">
        <w:rPr>
          <w:rFonts w:ascii="Times New Roman" w:hAnsi="Times New Roman" w:cs="Times New Roman"/>
          <w:sz w:val="24"/>
          <w:szCs w:val="24"/>
        </w:rPr>
        <w:t>between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 single ACL reconstruction and ACL+ALL</w:t>
      </w:r>
      <w:r w:rsidR="005535D5" w:rsidRPr="0079784C">
        <w:rPr>
          <w:rFonts w:ascii="Times New Roman" w:hAnsi="Times New Roman" w:cs="Times New Roman"/>
          <w:sz w:val="24"/>
          <w:szCs w:val="24"/>
        </w:rPr>
        <w:t xml:space="preserve"> reconstruction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s. (IKDC, i</w:t>
      </w:r>
      <w:r w:rsidR="005535D5" w:rsidRPr="0079784C">
        <w:rPr>
          <w:rFonts w:ascii="Times New Roman" w:hAnsi="Times New Roman" w:cs="Times New Roman"/>
          <w:sz w:val="24"/>
          <w:szCs w:val="24"/>
        </w:rPr>
        <w:t xml:space="preserve">nternational 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k</w:t>
      </w:r>
      <w:r w:rsidR="005535D5" w:rsidRPr="0079784C">
        <w:rPr>
          <w:rFonts w:ascii="Times New Roman" w:hAnsi="Times New Roman" w:cs="Times New Roman"/>
          <w:sz w:val="24"/>
          <w:szCs w:val="24"/>
        </w:rPr>
        <w:t xml:space="preserve">nee 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d</w:t>
      </w:r>
      <w:r w:rsidR="005535D5" w:rsidRPr="0079784C">
        <w:rPr>
          <w:rFonts w:ascii="Times New Roman" w:hAnsi="Times New Roman" w:cs="Times New Roman"/>
          <w:sz w:val="24"/>
          <w:szCs w:val="24"/>
        </w:rPr>
        <w:t xml:space="preserve">ocumentation 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c</w:t>
      </w:r>
      <w:r w:rsidR="005535D5" w:rsidRPr="0079784C">
        <w:rPr>
          <w:rFonts w:ascii="Times New Roman" w:hAnsi="Times New Roman" w:cs="Times New Roman"/>
          <w:sz w:val="24"/>
          <w:szCs w:val="24"/>
        </w:rPr>
        <w:t>ommittee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; ACL, </w:t>
      </w:r>
      <w:r w:rsidR="005535D5" w:rsidRPr="0079784C">
        <w:rPr>
          <w:rFonts w:ascii="Times New Roman" w:hAnsi="Times New Roman" w:cs="Times New Roman"/>
          <w:sz w:val="24"/>
          <w:szCs w:val="24"/>
        </w:rPr>
        <w:t>anterior cruciate ligament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; ALL, </w:t>
      </w:r>
      <w:r w:rsidR="005535D5" w:rsidRPr="0079784C">
        <w:rPr>
          <w:rFonts w:ascii="Times New Roman" w:hAnsi="Times New Roman" w:cs="Times New Roman"/>
          <w:sz w:val="24"/>
          <w:szCs w:val="24"/>
        </w:rPr>
        <w:t>anterolateral ligament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; WMD</w:t>
      </w:r>
      <w:r w:rsidR="005535D5" w:rsidRPr="0079784C">
        <w:rPr>
          <w:rFonts w:ascii="Times New Roman" w:hAnsi="Times New Roman" w:cs="Times New Roman"/>
          <w:sz w:val="24"/>
          <w:szCs w:val="24"/>
        </w:rPr>
        <w:t>, weighted mean difference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; CI</w:t>
      </w:r>
      <w:r w:rsidR="005535D5" w:rsidRPr="0079784C">
        <w:rPr>
          <w:rFonts w:ascii="Times New Roman" w:hAnsi="Times New Roman" w:cs="Times New Roman"/>
          <w:sz w:val="24"/>
          <w:szCs w:val="24"/>
        </w:rPr>
        <w:t>, confidence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535D5" w:rsidRPr="0079784C">
        <w:rPr>
          <w:rFonts w:ascii="Times New Roman" w:hAnsi="Times New Roman" w:cs="Times New Roman"/>
          <w:sz w:val="24"/>
          <w:szCs w:val="24"/>
        </w:rPr>
        <w:t>interval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)</w:t>
      </w:r>
      <w:r w:rsidR="005535D5" w:rsidRPr="0079784C">
        <w:rPr>
          <w:rFonts w:ascii="Times New Roman" w:hAnsi="Times New Roman" w:cs="Times New Roman"/>
          <w:sz w:val="24"/>
          <w:szCs w:val="24"/>
        </w:rPr>
        <w:t xml:space="preserve"> </w:t>
      </w:r>
      <w:r w:rsidR="005535D5" w:rsidRPr="0079784C">
        <w:rPr>
          <w:rFonts w:ascii="Times New Roman" w:hAnsi="Times New Roman" w:cs="Times New Roman"/>
          <w:sz w:val="24"/>
          <w:szCs w:val="24"/>
        </w:rPr>
        <w:br w:type="page"/>
      </w:r>
    </w:p>
    <w:p w:rsidR="005535D5" w:rsidRPr="0079784C" w:rsidRDefault="005535D5" w:rsidP="005535D5">
      <w:pPr>
        <w:spacing w:line="360" w:lineRule="auto"/>
        <w:rPr>
          <w:sz w:val="24"/>
          <w:szCs w:val="24"/>
        </w:rPr>
      </w:pPr>
      <w:r w:rsidRPr="0079784C">
        <w:rPr>
          <w:noProof/>
          <w:sz w:val="24"/>
          <w:szCs w:val="24"/>
        </w:rPr>
        <w:lastRenderedPageBreak/>
        <w:drawing>
          <wp:inline distT="0" distB="0" distL="0" distR="0" wp14:anchorId="315B2E5B" wp14:editId="120E2FE7">
            <wp:extent cx="5761355" cy="3888659"/>
            <wp:effectExtent l="0" t="0" r="0" b="0"/>
            <wp:docPr id="2" name="图片 2" descr="C:\Users\Administrator\Desktop\Cheng-ACL\Submit\Submit to KSSTA\Appendix Figure 2. Tegner score me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Cheng-ACL\Submit\Submit to KSSTA\Appendix Figure 2. Tegner score mean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8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5D5" w:rsidRPr="005535D5" w:rsidRDefault="00FE1D1B" w:rsidP="005535D5">
      <w:pPr>
        <w:widowControl/>
        <w:spacing w:line="360" w:lineRule="auto"/>
        <w:rPr>
          <w:sz w:val="24"/>
          <w:szCs w:val="24"/>
        </w:rPr>
      </w:pPr>
      <w:r w:rsidRPr="00FE1D1B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Supplementary</w:t>
      </w:r>
      <w:r w:rsidRPr="0079784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5535D5" w:rsidRPr="0079784C">
        <w:rPr>
          <w:rFonts w:ascii="Times New Roman" w:hAnsi="Times New Roman" w:cs="Times New Roman" w:hint="eastAsia"/>
          <w:b/>
          <w:sz w:val="24"/>
          <w:szCs w:val="24"/>
        </w:rPr>
        <w:t>Fig. 5</w:t>
      </w:r>
      <w:r w:rsidR="005535D5" w:rsidRPr="0079784C">
        <w:rPr>
          <w:rFonts w:ascii="Times New Roman" w:hAnsi="Times New Roman" w:cs="Times New Roman"/>
          <w:sz w:val="24"/>
          <w:szCs w:val="24"/>
        </w:rPr>
        <w:t xml:space="preserve"> Forest plot comparing Tegner score between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 single ACL reconstruction and </w:t>
      </w:r>
      <w:r w:rsidR="005535D5" w:rsidRPr="0079784C">
        <w:rPr>
          <w:rFonts w:ascii="Times New Roman" w:hAnsi="Times New Roman" w:cs="Times New Roman"/>
          <w:sz w:val="24"/>
          <w:szCs w:val="24"/>
        </w:rPr>
        <w:t>combined reconstruction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 xml:space="preserve">. (ACL, </w:t>
      </w:r>
      <w:r w:rsidR="005535D5" w:rsidRPr="0079784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anterior cruciate ligament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; WMD</w:t>
      </w:r>
      <w:r w:rsidR="005535D5" w:rsidRPr="0079784C">
        <w:rPr>
          <w:rFonts w:ascii="Times New Roman" w:hAnsi="Times New Roman" w:cs="Times New Roman"/>
          <w:sz w:val="24"/>
          <w:szCs w:val="24"/>
        </w:rPr>
        <w:t>, weighted mean difference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; CI</w:t>
      </w:r>
      <w:r w:rsidR="005535D5" w:rsidRPr="0079784C">
        <w:rPr>
          <w:rFonts w:ascii="Times New Roman" w:hAnsi="Times New Roman" w:cs="Times New Roman"/>
          <w:sz w:val="24"/>
          <w:szCs w:val="24"/>
        </w:rPr>
        <w:t>, confidence interval</w:t>
      </w:r>
      <w:r w:rsidR="005535D5" w:rsidRPr="0079784C">
        <w:rPr>
          <w:rFonts w:ascii="Times New Roman" w:hAnsi="Times New Roman" w:cs="Times New Roman" w:hint="eastAsia"/>
          <w:sz w:val="24"/>
          <w:szCs w:val="24"/>
        </w:rPr>
        <w:t>)</w:t>
      </w:r>
    </w:p>
    <w:sectPr w:rsidR="005535D5" w:rsidRPr="005535D5" w:rsidSect="00A12F45">
      <w:pgSz w:w="11907" w:h="16839" w:code="9"/>
      <w:pgMar w:top="1417" w:right="1417" w:bottom="1134" w:left="1417" w:header="720" w:footer="72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EB6" w:rsidRDefault="00376EB6" w:rsidP="00C97856">
      <w:r>
        <w:separator/>
      </w:r>
    </w:p>
  </w:endnote>
  <w:endnote w:type="continuationSeparator" w:id="0">
    <w:p w:rsidR="00376EB6" w:rsidRDefault="00376EB6" w:rsidP="00C9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EB6" w:rsidRDefault="00376EB6" w:rsidP="00C97856">
      <w:r>
        <w:separator/>
      </w:r>
    </w:p>
  </w:footnote>
  <w:footnote w:type="continuationSeparator" w:id="0">
    <w:p w:rsidR="00376EB6" w:rsidRDefault="00376EB6" w:rsidP="00C97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/>
  <w:defaultTabStop w:val="420"/>
  <w:drawingGridHorizontalSpacing w:val="110"/>
  <w:drawingGridVerticalSpacing w:val="29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9F"/>
    <w:rsid w:val="00173F33"/>
    <w:rsid w:val="00271608"/>
    <w:rsid w:val="00291343"/>
    <w:rsid w:val="002D2E56"/>
    <w:rsid w:val="00376EB6"/>
    <w:rsid w:val="004904A2"/>
    <w:rsid w:val="00536AEC"/>
    <w:rsid w:val="005535D5"/>
    <w:rsid w:val="00611BEA"/>
    <w:rsid w:val="0066610A"/>
    <w:rsid w:val="006D2EE8"/>
    <w:rsid w:val="00702F4E"/>
    <w:rsid w:val="007435F2"/>
    <w:rsid w:val="0075446D"/>
    <w:rsid w:val="00791938"/>
    <w:rsid w:val="0086112E"/>
    <w:rsid w:val="00861B07"/>
    <w:rsid w:val="00A12F45"/>
    <w:rsid w:val="00A522AE"/>
    <w:rsid w:val="00A90B85"/>
    <w:rsid w:val="00B72944"/>
    <w:rsid w:val="00BE0DF1"/>
    <w:rsid w:val="00C0203C"/>
    <w:rsid w:val="00C207C2"/>
    <w:rsid w:val="00C97856"/>
    <w:rsid w:val="00D03760"/>
    <w:rsid w:val="00D27E24"/>
    <w:rsid w:val="00DF2A9F"/>
    <w:rsid w:val="00E26409"/>
    <w:rsid w:val="00E348DC"/>
    <w:rsid w:val="00FE1D1B"/>
    <w:rsid w:val="00FF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7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78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7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785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535D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535D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7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78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7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785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535D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535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580</Words>
  <Characters>3307</Characters>
  <Application>Microsoft Office Word</Application>
  <DocSecurity>0</DocSecurity>
  <Lines>27</Lines>
  <Paragraphs>7</Paragraphs>
  <ScaleCrop>false</ScaleCrop>
  <Company>1111111111111111111111111111111111111111111111111111</Company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Fanxiao Liu</dc:creator>
  <cp:keywords/>
  <dc:description/>
  <cp:lastModifiedBy>Fanxiao Liu</cp:lastModifiedBy>
  <cp:revision>15</cp:revision>
  <dcterms:created xsi:type="dcterms:W3CDTF">2019-09-20T07:56:00Z</dcterms:created>
  <dcterms:modified xsi:type="dcterms:W3CDTF">2019-10-08T07:03:00Z</dcterms:modified>
</cp:coreProperties>
</file>